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813" w:rsidRPr="003B3EFA" w:rsidRDefault="00807F7F" w:rsidP="00E94B3A">
      <w:pPr>
        <w:spacing w:after="0"/>
        <w:jc w:val="both"/>
      </w:pPr>
      <w:r w:rsidRPr="00E94B3A">
        <w:rPr>
          <w:b/>
        </w:rPr>
        <w:t>Varuh človekovih pravic Republike Slovenije</w:t>
      </w:r>
      <w:r w:rsidR="00702813" w:rsidRPr="003B3EFA">
        <w:tab/>
      </w:r>
      <w:r w:rsidR="00702813" w:rsidRPr="003B3EFA">
        <w:tab/>
      </w:r>
      <w:r w:rsidR="00702813" w:rsidRPr="003B3EFA">
        <w:tab/>
      </w:r>
      <w:r w:rsidR="00702813" w:rsidRPr="003B3EFA">
        <w:tab/>
      </w:r>
      <w:r w:rsidR="00702813" w:rsidRPr="003B3EFA">
        <w:tab/>
        <w:t>Trebnje, 25. 1. 2026</w:t>
      </w:r>
    </w:p>
    <w:p w:rsidR="00702813" w:rsidRPr="003B3EFA" w:rsidRDefault="00702813" w:rsidP="00E94B3A">
      <w:pPr>
        <w:spacing w:after="0"/>
        <w:jc w:val="both"/>
      </w:pPr>
      <w:hyperlink r:id="rId5" w:history="1">
        <w:r w:rsidRPr="003B3EFA">
          <w:rPr>
            <w:rStyle w:val="Hiperpovezava"/>
          </w:rPr>
          <w:t>info@varuh-rs.si</w:t>
        </w:r>
      </w:hyperlink>
    </w:p>
    <w:p w:rsidR="00702813" w:rsidRPr="003B3EFA" w:rsidRDefault="00702813" w:rsidP="00E94B3A">
      <w:pPr>
        <w:spacing w:after="0"/>
        <w:jc w:val="both"/>
      </w:pPr>
    </w:p>
    <w:p w:rsidR="00702813" w:rsidRPr="003B3EFA" w:rsidRDefault="00702813" w:rsidP="00E94B3A">
      <w:pPr>
        <w:spacing w:after="0"/>
        <w:jc w:val="both"/>
      </w:pPr>
    </w:p>
    <w:p w:rsidR="00702813" w:rsidRPr="003B3EFA" w:rsidRDefault="00702813" w:rsidP="00E94B3A">
      <w:pPr>
        <w:spacing w:after="0"/>
        <w:jc w:val="both"/>
        <w:rPr>
          <w:b/>
        </w:rPr>
      </w:pPr>
      <w:r w:rsidRPr="003B3EFA">
        <w:rPr>
          <w:b/>
        </w:rPr>
        <w:t>ZADEVA: prijava občin ustanoviteljic ZD Trebnje zaradi kratenja človekovih pravic</w:t>
      </w:r>
    </w:p>
    <w:p w:rsidR="00702813" w:rsidRPr="003B3EFA" w:rsidRDefault="00702813" w:rsidP="00E94B3A">
      <w:pPr>
        <w:spacing w:after="0"/>
        <w:jc w:val="both"/>
      </w:pPr>
    </w:p>
    <w:p w:rsidR="00702813" w:rsidRPr="003B3EFA" w:rsidRDefault="00702813" w:rsidP="00E94B3A">
      <w:pPr>
        <w:spacing w:after="0"/>
        <w:jc w:val="both"/>
      </w:pPr>
      <w:r w:rsidRPr="003B3EFA">
        <w:t>Civilna iniciativa VARSTVO IN ZDRAVJE vlaga prijavo Varuhu človekovih pravic, ker občine ustanoviteljice ZD Trebnje kršijo 51. člen Ustave</w:t>
      </w:r>
      <w:r w:rsidR="00807F7F" w:rsidRPr="003B3EFA">
        <w:t xml:space="preserve"> Republike Slovenije</w:t>
      </w:r>
      <w:r w:rsidRPr="003B3EFA">
        <w:t xml:space="preserve"> ( Vsakdo ima pravico do zdravstvenega varstva pod pogoji, ki jih določa zakon.</w:t>
      </w:r>
      <w:r w:rsidR="00807F7F" w:rsidRPr="003B3EFA">
        <w:t xml:space="preserve"> )</w:t>
      </w:r>
    </w:p>
    <w:p w:rsidR="00807F7F" w:rsidRPr="003B3EFA" w:rsidRDefault="00807F7F" w:rsidP="00E94B3A">
      <w:pPr>
        <w:spacing w:after="0"/>
        <w:jc w:val="both"/>
      </w:pPr>
    </w:p>
    <w:p w:rsidR="00807F7F" w:rsidRPr="003B3EFA" w:rsidRDefault="00807F7F" w:rsidP="00E94B3A">
      <w:pPr>
        <w:spacing w:after="0"/>
        <w:jc w:val="both"/>
        <w:rPr>
          <w:b/>
        </w:rPr>
      </w:pPr>
      <w:r w:rsidRPr="003B3EFA">
        <w:rPr>
          <w:b/>
        </w:rPr>
        <w:t>Kršitev št. 1 – neustrezno zdravstveno varstvo otrok</w:t>
      </w:r>
    </w:p>
    <w:p w:rsidR="00807F7F" w:rsidRPr="003B3EFA" w:rsidRDefault="00807F7F" w:rsidP="00E94B3A">
      <w:pPr>
        <w:spacing w:after="0"/>
        <w:jc w:val="both"/>
      </w:pPr>
    </w:p>
    <w:p w:rsidR="00807F7F" w:rsidRPr="003B3EFA" w:rsidRDefault="00807F7F" w:rsidP="00E94B3A">
      <w:pPr>
        <w:spacing w:after="0"/>
        <w:jc w:val="both"/>
      </w:pPr>
      <w:r w:rsidRPr="003B3EFA">
        <w:t xml:space="preserve">Ker je prišlo do težav pri zdravstveni oskrbi otrok v dežurni službi je Svet ustanoviteljic ZD Trebnje zadolžil pomočnika direktorja – strokovnega vodjo, da pripravi ustrezna navodila. </w:t>
      </w:r>
      <w:r w:rsidR="00752798" w:rsidRPr="003B3EFA">
        <w:t>Ta</w:t>
      </w:r>
      <w:r w:rsidRPr="003B3EFA">
        <w:t xml:space="preserve"> je pripravil navodilo:</w:t>
      </w:r>
    </w:p>
    <w:p w:rsidR="00807F7F" w:rsidRPr="003B3EFA" w:rsidRDefault="00807F7F" w:rsidP="00E94B3A">
      <w:pPr>
        <w:pStyle w:val="Odstavekseznama"/>
        <w:numPr>
          <w:ilvl w:val="0"/>
          <w:numId w:val="1"/>
        </w:numPr>
        <w:spacing w:after="0"/>
        <w:jc w:val="both"/>
      </w:pPr>
      <w:r w:rsidRPr="003B3EFA">
        <w:t>Od ponedeljka do petka med 7. in 20. uro je potrebno po telefonu poklicati pediatra v Zdravstvenem domu Trebnje.</w:t>
      </w:r>
    </w:p>
    <w:p w:rsidR="00807F7F" w:rsidRPr="003B3EFA" w:rsidRDefault="00807F7F" w:rsidP="00E94B3A">
      <w:pPr>
        <w:pStyle w:val="Odstavekseznama"/>
        <w:numPr>
          <w:ilvl w:val="0"/>
          <w:numId w:val="1"/>
        </w:numPr>
        <w:spacing w:after="0"/>
        <w:jc w:val="both"/>
      </w:pPr>
      <w:r w:rsidRPr="003B3EFA">
        <w:t>V času delovanja Pediatričnega urgentnega centra je potrebno otroka peljati v Novo mesto. Pediatrični urgentni center trenutno deluje ob sobotah, nedeljah in praznikih od 8. do 20. ure.</w:t>
      </w:r>
    </w:p>
    <w:p w:rsidR="00807F7F" w:rsidRPr="003B3EFA" w:rsidRDefault="00807F7F" w:rsidP="00E94B3A">
      <w:pPr>
        <w:pStyle w:val="Odstavekseznama"/>
        <w:numPr>
          <w:ilvl w:val="0"/>
          <w:numId w:val="1"/>
        </w:numPr>
        <w:spacing w:after="0"/>
        <w:jc w:val="both"/>
      </w:pPr>
      <w:r w:rsidRPr="003B3EFA">
        <w:t>V preostalem času je potrebno po telefonu poklicati dežurnega zdravnika v Zdravstvenem domu Trebnje.</w:t>
      </w:r>
    </w:p>
    <w:p w:rsidR="00807F7F" w:rsidRPr="003B3EFA" w:rsidRDefault="00807F7F" w:rsidP="00E94B3A">
      <w:pPr>
        <w:pStyle w:val="Odstavekseznama"/>
        <w:numPr>
          <w:ilvl w:val="0"/>
          <w:numId w:val="1"/>
        </w:numPr>
        <w:spacing w:after="0"/>
        <w:jc w:val="both"/>
      </w:pPr>
      <w:r w:rsidRPr="003B3EFA">
        <w:t>Če gre za nenadno hudo poslabšanje zdravstvenega s</w:t>
      </w:r>
      <w:r w:rsidR="00752798" w:rsidRPr="003B3EFA">
        <w:t>tanja je potrebno poklicati 112 (</w:t>
      </w:r>
      <w:r w:rsidR="00752798" w:rsidRPr="003B3EFA">
        <w:rPr>
          <w:i/>
        </w:rPr>
        <w:t>dokument št. 1)</w:t>
      </w:r>
    </w:p>
    <w:p w:rsidR="00807F7F" w:rsidRPr="003B3EFA" w:rsidRDefault="00752798" w:rsidP="00E94B3A">
      <w:pPr>
        <w:spacing w:after="0"/>
        <w:jc w:val="both"/>
      </w:pPr>
      <w:r w:rsidRPr="003B3EFA">
        <w:t>Predsedujoča Sveta ustanoviteljic Mateja Povhe je navodilo zavrnila, ker naj bi bilo nesprejemljivo, da se obisk dežurnega zdravnika pogojuje s pre</w:t>
      </w:r>
      <w:r w:rsidR="000C3B18" w:rsidRPr="003B3EFA">
        <w:t>dhodnim telefonskim klicem</w:t>
      </w:r>
      <w:r w:rsidRPr="003B3EFA">
        <w:rPr>
          <w:i/>
        </w:rPr>
        <w:t xml:space="preserve">. </w:t>
      </w:r>
      <w:r w:rsidR="00622CFD" w:rsidRPr="003B3EFA">
        <w:t>Pomočnik direktorja – strokovni vodja je 24. 3. 2023 odgovoril z elektronskim sporočilom, ki ga je poslal v vednost ostalim županom. Pojasnil je, da gre za izključno strokovno navodilo o katerem laiki ne morejo soditi. Poudaril je, da ne gre za pogojevanje ampak za posvetovanje, s katerim se izognemo nepotrebnim prevozom otroka k zdravniku (</w:t>
      </w:r>
      <w:r w:rsidR="000C3B18" w:rsidRPr="003B3EFA">
        <w:rPr>
          <w:i/>
        </w:rPr>
        <w:t>dokument št. 2</w:t>
      </w:r>
      <w:r w:rsidR="00622CFD" w:rsidRPr="003B3EFA">
        <w:rPr>
          <w:i/>
        </w:rPr>
        <w:t xml:space="preserve">). </w:t>
      </w:r>
      <w:r w:rsidR="00A7520A" w:rsidRPr="003B3EFA">
        <w:t xml:space="preserve">Pomočnik direktorja – strokovni vodja se je po pomoč obrnil na </w:t>
      </w:r>
    </w:p>
    <w:p w:rsidR="00807F7F" w:rsidRPr="00BF2F96" w:rsidRDefault="000C3B18" w:rsidP="00E94B3A">
      <w:pPr>
        <w:spacing w:after="0"/>
        <w:jc w:val="both"/>
        <w:rPr>
          <w:i/>
        </w:rPr>
      </w:pPr>
      <w:r w:rsidRPr="003B3EFA">
        <w:t xml:space="preserve">Republiški strokovni kolegij za pediatrijo </w:t>
      </w:r>
      <w:r w:rsidRPr="003B3EFA">
        <w:rPr>
          <w:i/>
        </w:rPr>
        <w:t>(dokument št. 3).</w:t>
      </w:r>
      <w:r w:rsidR="003B3EFA" w:rsidRPr="003B3EFA">
        <w:t xml:space="preserve"> RSK za pediatrijo je navodilo izrecno pohvalil in poudaril, da je zelo pomembno, da imajo starši jasna navodila </w:t>
      </w:r>
      <w:r w:rsidR="003B3EFA" w:rsidRPr="003B3EFA">
        <w:rPr>
          <w:i/>
        </w:rPr>
        <w:t>(dokument št. 4).</w:t>
      </w:r>
      <w:r w:rsidR="003B3EFA" w:rsidRPr="003B3EFA">
        <w:rPr>
          <w:b/>
        </w:rPr>
        <w:t xml:space="preserve"> </w:t>
      </w:r>
      <w:r w:rsidR="003B3EFA" w:rsidRPr="003B3EFA">
        <w:t>Pomočnik direktorja – strokovni vodja je 31. 7. 2023 Svet ustanoviteljic seznanil s stališčem RSK za pediatrijo. Pojasnil je , da p</w:t>
      </w:r>
      <w:r w:rsidR="003B3EFA" w:rsidRPr="003B3EFA">
        <w:rPr>
          <w:rFonts w:ascii="Calibri" w:hAnsi="Calibri" w:cs="Calibri"/>
        </w:rPr>
        <w:t>ediatrična stroka meni, da podnevi (od 7.00 do 20.00) primere akutno obolelih otrok obravnavajo pediatri v javnih zavodih in pri koncesionarjih. Ponoči, ob koncih tedna in praznikih pa akutno obolele otroke obravnavajo pediatri v pediatričnih urgentnih centrih</w:t>
      </w:r>
      <w:r w:rsidR="0039755C">
        <w:rPr>
          <w:rFonts w:ascii="Calibri" w:hAnsi="Calibri" w:cs="Calibri"/>
        </w:rPr>
        <w:t xml:space="preserve"> </w:t>
      </w:r>
      <w:r w:rsidR="0039755C" w:rsidRPr="0039755C">
        <w:rPr>
          <w:rFonts w:ascii="Calibri" w:hAnsi="Calibri" w:cs="Calibri"/>
          <w:i/>
        </w:rPr>
        <w:t>(dokument št. 5)</w:t>
      </w:r>
      <w:r w:rsidR="003B3EFA" w:rsidRPr="0039755C">
        <w:rPr>
          <w:rFonts w:ascii="Calibri" w:hAnsi="Calibri" w:cs="Calibri"/>
          <w:i/>
        </w:rPr>
        <w:t>.</w:t>
      </w:r>
      <w:r w:rsidR="00BF2F96">
        <w:rPr>
          <w:rFonts w:ascii="Calibri" w:hAnsi="Calibri" w:cs="Calibri"/>
        </w:rPr>
        <w:t xml:space="preserve"> Pomočnik direktorja – strokovni vodja je za občinsko glasilo pripravil članek, v katerem je napisal navodila, kako naj starši ravnajo, ko otrok zboli. S primeroma iz lastne prakse je pojasnil, zakaj je pomembno, da otroke obravnava pediater. Občina Trebnje je objavo prispevka v Glasilu občanov Občine Trebnje prepovedala </w:t>
      </w:r>
      <w:r w:rsidR="00BF2F96">
        <w:rPr>
          <w:rFonts w:ascii="Calibri" w:hAnsi="Calibri" w:cs="Calibri"/>
          <w:i/>
        </w:rPr>
        <w:t>(dokument št. 6).</w:t>
      </w:r>
    </w:p>
    <w:p w:rsidR="003B3EFA" w:rsidRDefault="003B3EFA" w:rsidP="00E94B3A">
      <w:pPr>
        <w:spacing w:after="0"/>
        <w:jc w:val="both"/>
      </w:pPr>
    </w:p>
    <w:p w:rsidR="004E2F2E" w:rsidRDefault="004E2F2E" w:rsidP="00E94B3A">
      <w:pPr>
        <w:spacing w:after="0"/>
        <w:jc w:val="both"/>
        <w:rPr>
          <w:b/>
        </w:rPr>
      </w:pPr>
      <w:r>
        <w:rPr>
          <w:b/>
        </w:rPr>
        <w:t>Kršitev št. 2 – preprečevanje socialnovarstvene oskrbe</w:t>
      </w:r>
    </w:p>
    <w:p w:rsidR="004E2F2E" w:rsidRDefault="004E2F2E" w:rsidP="00E94B3A">
      <w:pPr>
        <w:spacing w:after="0"/>
        <w:jc w:val="both"/>
        <w:rPr>
          <w:b/>
        </w:rPr>
      </w:pPr>
    </w:p>
    <w:p w:rsidR="004E2F2E" w:rsidRPr="006F26C1" w:rsidRDefault="004E2F2E" w:rsidP="00E94B3A">
      <w:pPr>
        <w:spacing w:after="0"/>
        <w:jc w:val="both"/>
        <w:rPr>
          <w:rFonts w:ascii="Calibri" w:hAnsi="Calibri" w:cs="Calibri"/>
          <w:b/>
        </w:rPr>
      </w:pPr>
      <w:r w:rsidRPr="004E2F2E">
        <w:t>Občina Trebnje</w:t>
      </w:r>
      <w:r>
        <w:t xml:space="preserve"> je preprečila gradnjo delavnic varstveno delovnega centra. </w:t>
      </w:r>
      <w:r w:rsidRPr="006F26C1">
        <w:rPr>
          <w:rFonts w:ascii="Calibri" w:hAnsi="Calibri" w:cs="Calibri"/>
          <w:color w:val="111111"/>
        </w:rPr>
        <w:t>V varstveno-delovne centre so vključene osebe z zmerno, težjo in težko motnjo v duševnem in telesnem razvoju. V centrih se izvajajo prilagojene oblike dela pod posebnimi pogoji, ki so namenjene osebam, ki so nezmožne za samostojno življenje in delo ter potrebujejo pomoč pri oskrbi. Cilj je spodbujati ustvarjalnost, občutek koristnosti, samopotrditve in omogočati uporabniku čim večjo mero samostojnosti.</w:t>
      </w:r>
      <w:r w:rsidRPr="006F26C1">
        <w:rPr>
          <w:rFonts w:ascii="Calibri" w:hAnsi="Calibri" w:cs="Calibri"/>
        </w:rPr>
        <w:t xml:space="preserve"> Zdravje po </w:t>
      </w:r>
      <w:r w:rsidRPr="006F26C1">
        <w:rPr>
          <w:rFonts w:ascii="Calibri" w:hAnsi="Calibri" w:cs="Calibri"/>
        </w:rPr>
        <w:lastRenderedPageBreak/>
        <w:t xml:space="preserve">definiciji WHO ni samo odsotnost bolezni ampak stanje </w:t>
      </w:r>
      <w:r>
        <w:rPr>
          <w:rFonts w:ascii="Calibri" w:hAnsi="Calibri" w:cs="Calibri"/>
        </w:rPr>
        <w:t>telesnega, duševnega in socialnega</w:t>
      </w:r>
      <w:r w:rsidRPr="006F26C1">
        <w:rPr>
          <w:rFonts w:ascii="Calibri" w:hAnsi="Calibri" w:cs="Calibri"/>
        </w:rPr>
        <w:t xml:space="preserve"> blagostanja. </w:t>
      </w:r>
      <w:r>
        <w:rPr>
          <w:rFonts w:ascii="Calibri" w:hAnsi="Calibri" w:cs="Calibri"/>
        </w:rPr>
        <w:t xml:space="preserve">Občina Trebnje je zavrnitev argumentirala z varovanjem zelenega okolja </w:t>
      </w:r>
      <w:r w:rsidRPr="004E2F2E">
        <w:rPr>
          <w:rFonts w:ascii="Calibri" w:hAnsi="Calibri" w:cs="Calibri"/>
          <w:i/>
        </w:rPr>
        <w:t>(dokument št. 7).</w:t>
      </w:r>
    </w:p>
    <w:p w:rsidR="004E2F2E" w:rsidRDefault="004E2F2E" w:rsidP="00E94B3A">
      <w:pPr>
        <w:spacing w:after="0"/>
        <w:jc w:val="both"/>
      </w:pPr>
    </w:p>
    <w:p w:rsidR="004E2F2E" w:rsidRPr="00194802" w:rsidRDefault="004E2F2E" w:rsidP="00E94B3A">
      <w:pPr>
        <w:spacing w:after="0"/>
        <w:jc w:val="both"/>
        <w:rPr>
          <w:b/>
        </w:rPr>
      </w:pPr>
      <w:r w:rsidRPr="00194802">
        <w:rPr>
          <w:b/>
        </w:rPr>
        <w:t>Kršitev št. 3 – preprečevanje širitve zdravstvenega doma</w:t>
      </w:r>
    </w:p>
    <w:p w:rsidR="004E2F2E" w:rsidRDefault="004E2F2E" w:rsidP="00E94B3A">
      <w:pPr>
        <w:spacing w:after="0"/>
        <w:jc w:val="both"/>
      </w:pPr>
    </w:p>
    <w:p w:rsidR="004E2F2E" w:rsidRDefault="004E2F2E" w:rsidP="00E94B3A">
      <w:pPr>
        <w:spacing w:after="0"/>
        <w:jc w:val="both"/>
      </w:pPr>
      <w:r>
        <w:t>Us</w:t>
      </w:r>
      <w:r w:rsidR="00194802">
        <w:t>trezni prostori so osnovni pogoj za kvalitetno izvajanje zdravstvenih storitev. Obči</w:t>
      </w:r>
      <w:r w:rsidR="00DB024B">
        <w:t xml:space="preserve">nski svet Občine Trebnje je leta </w:t>
      </w:r>
      <w:r w:rsidR="00194802">
        <w:t>2016 sprejel sklep, da se bo ZD Trebnje širil na območje sosednje policijske postaje. Seveda bi bilo potrebno najprej zagotoviti ustrezno zemljišče za gradnjo nove policijske postaje. Občinski svet Občine Trebnje je 21. 2. 2018 sprejel Odlok o Občinskem podrobnem prostorskem načrtu za trgovsko-industrijsko cono Trebnje (1. faza). V 8. členu je predvidena možnost da se umesti Dejavnost za javni red in varnost v UE A2 in se ureditveno podenoto preoblikuje</w:t>
      </w:r>
      <w:r w:rsidR="00E1068C">
        <w:t xml:space="preserve"> v območje centralnih dejavnosti. Pred izdajo gradbenega dovoljenja za policijsko postajo je potrebno za umestitev navedene dejavnosti sprejeti ustrezni sklep v skladu z veljavno zakonodajo. Svet zavoda ZD Trebnje je na 7. seji dne 23. 12. 2020 odobril namero o nakupu prostorov in zemljišča policije, s čimer se omogoči razvoj zdravstvene dejavnosti na območju </w:t>
      </w:r>
      <w:proofErr w:type="spellStart"/>
      <w:r w:rsidR="00E1068C">
        <w:t>Goliev</w:t>
      </w:r>
      <w:proofErr w:type="spellEnd"/>
      <w:r w:rsidR="00E1068C">
        <w:t xml:space="preserve"> trg Trebnje</w:t>
      </w:r>
      <w:r w:rsidR="00416E8E">
        <w:t xml:space="preserve"> </w:t>
      </w:r>
      <w:r w:rsidR="00DB024B">
        <w:rPr>
          <w:i/>
        </w:rPr>
        <w:t>(dokument št. 8)</w:t>
      </w:r>
      <w:r w:rsidR="00E1068C">
        <w:t>.</w:t>
      </w:r>
      <w:r w:rsidR="00DB024B">
        <w:t xml:space="preserve"> Ministrstvo za notranje zadeve, Občina Trebnje in ZD Trebnje so v mesecu maju 2021</w:t>
      </w:r>
      <w:r w:rsidR="00E1068C">
        <w:t xml:space="preserve"> </w:t>
      </w:r>
      <w:r w:rsidR="00DB024B">
        <w:t>podpisali pismo o nameri</w:t>
      </w:r>
      <w:r w:rsidR="00AF28FB">
        <w:t xml:space="preserve">. Dogovorili so se, da bo zdravstveni dom kupil primerno zemljišče za gradnjo nove policijske postaje, predvidoma na območju Občinskega podrobnega prostorskega načrta za trgovsko-industrijsko cono Trebnje (1. faza), občina bo to zemljišče komunalno opremila, </w:t>
      </w:r>
      <w:r w:rsidR="00712792">
        <w:t xml:space="preserve">ministrstvo pa bo predalo staro stavbo policijske postaje zdravstvenemu domu </w:t>
      </w:r>
      <w:r w:rsidR="00712792">
        <w:rPr>
          <w:i/>
        </w:rPr>
        <w:t xml:space="preserve">(dokument št. 9). </w:t>
      </w:r>
      <w:r w:rsidR="00712792">
        <w:t xml:space="preserve">Ministrstvo za notranje zadeve je 26. 11. 2021 pozvalo Občino Trebnje k realizaciji pisma o nameri. Občino je pozvalo, da ministrstvu čimprej ponudi ustrezno zemljišče in da poda vlogo za odkup dveh stanovanjskih enot v objektu Policijske postaje Trebnje </w:t>
      </w:r>
      <w:r w:rsidR="00712792" w:rsidRPr="00712792">
        <w:rPr>
          <w:i/>
        </w:rPr>
        <w:t xml:space="preserve">( dokument št. </w:t>
      </w:r>
      <w:r w:rsidR="00A517EC">
        <w:rPr>
          <w:i/>
        </w:rPr>
        <w:t>10</w:t>
      </w:r>
      <w:r w:rsidR="00712792" w:rsidRPr="00712792">
        <w:rPr>
          <w:i/>
        </w:rPr>
        <w:t>)</w:t>
      </w:r>
      <w:r w:rsidR="00712792">
        <w:t>. Dve stanovanjski enoti je bil pripravljen odkupiti ZD Trebnje</w:t>
      </w:r>
      <w:r w:rsidR="00A517EC">
        <w:t xml:space="preserve">, vendar je članica Sveta zavoda ZD Trebnje Mateja Povhe to preprečila z argumentom, da tovrstni nepremičninski posli niso primerni za javni zavod </w:t>
      </w:r>
      <w:r w:rsidR="00A517EC">
        <w:rPr>
          <w:i/>
        </w:rPr>
        <w:t>(dokument št. 8)</w:t>
      </w:r>
      <w:r w:rsidR="00A517EC">
        <w:t>.</w:t>
      </w:r>
    </w:p>
    <w:p w:rsidR="00A517EC" w:rsidRDefault="00A517EC" w:rsidP="00E94B3A">
      <w:pPr>
        <w:spacing w:after="0"/>
        <w:jc w:val="both"/>
      </w:pPr>
    </w:p>
    <w:p w:rsidR="00A517EC" w:rsidRPr="006D09C0" w:rsidRDefault="00A517EC" w:rsidP="00E94B3A">
      <w:pPr>
        <w:spacing w:after="0"/>
        <w:jc w:val="both"/>
        <w:rPr>
          <w:b/>
        </w:rPr>
      </w:pPr>
      <w:r w:rsidRPr="006D09C0">
        <w:rPr>
          <w:b/>
        </w:rPr>
        <w:t xml:space="preserve">Kršitev št. 4 </w:t>
      </w:r>
      <w:r w:rsidR="006D09C0" w:rsidRPr="006D09C0">
        <w:rPr>
          <w:b/>
        </w:rPr>
        <w:t>–</w:t>
      </w:r>
      <w:r w:rsidRPr="006D09C0">
        <w:rPr>
          <w:b/>
        </w:rPr>
        <w:t xml:space="preserve"> </w:t>
      </w:r>
      <w:r w:rsidR="006D09C0" w:rsidRPr="006D09C0">
        <w:rPr>
          <w:b/>
        </w:rPr>
        <w:t>organiziranje dežurne službe</w:t>
      </w:r>
    </w:p>
    <w:p w:rsidR="006D09C0" w:rsidRDefault="006D09C0" w:rsidP="00E94B3A">
      <w:pPr>
        <w:spacing w:after="0"/>
        <w:jc w:val="both"/>
      </w:pPr>
    </w:p>
    <w:p w:rsidR="006D09C0" w:rsidRDefault="006D09C0" w:rsidP="00E94B3A">
      <w:pPr>
        <w:spacing w:after="0"/>
        <w:jc w:val="both"/>
        <w:rPr>
          <w:i/>
        </w:rPr>
      </w:pPr>
      <w:r>
        <w:t xml:space="preserve">V  Sloveniji je zdravstveno varstvo za nujne in neodložljive primere organizirano na dva načina. Služba nujne medicinske pomoči obravnava nujne primere, dežurna služba pa neodložljive. Strokovna izhodišča za prenovo sistema NMP so določila, da dežurno službo organizira lokalna skupnost </w:t>
      </w:r>
      <w:r w:rsidRPr="006D09C0">
        <w:rPr>
          <w:i/>
        </w:rPr>
        <w:t>(dokument št. 11)</w:t>
      </w:r>
      <w:r>
        <w:t xml:space="preserve">. </w:t>
      </w:r>
      <w:r w:rsidR="009A2BC4">
        <w:t>Ministrstvo za zdravje je 15. 6. 2025 poslalo vabila na Delovno srečanje na temo postavitve mreže za Dolenjsko in Belo krajino. Vabljeni so bili župani in direktorji zdravstvenih zavodov</w:t>
      </w:r>
      <w:r w:rsidR="00120125">
        <w:t xml:space="preserve"> </w:t>
      </w:r>
      <w:r w:rsidR="00120125">
        <w:rPr>
          <w:i/>
        </w:rPr>
        <w:t>(dokument št.12)</w:t>
      </w:r>
      <w:r w:rsidR="009A2BC4">
        <w:t>. Pomočnik direktorja – strokovni vodja je</w:t>
      </w:r>
      <w:r w:rsidR="00755AF6">
        <w:t xml:space="preserve"> 16. 6. 2025</w:t>
      </w:r>
      <w:r w:rsidR="009A2BC4">
        <w:t xml:space="preserve"> zaprosil predsedujočo  sveta </w:t>
      </w:r>
      <w:r w:rsidR="00755AF6">
        <w:t>ustanoviteljic</w:t>
      </w:r>
      <w:r w:rsidR="009A2BC4">
        <w:t xml:space="preserve"> Matejo Povh</w:t>
      </w:r>
      <w:r w:rsidR="00755AF6">
        <w:t xml:space="preserve">e, da ga sprejme na sestanek. Glavni namen sestanka bi bila priprava skupnega nastopa na ministrstvu za ohranitev dežurnega zdravnika v Trebnjem. Predsedujoča sveta ustanoviteljic pomočnika direktorja – strokovnega vodje ni hotela sprejeti, regijskega posveta dne 30. 6. 2025 pa se ni udeležila </w:t>
      </w:r>
      <w:r w:rsidR="00755AF6">
        <w:rPr>
          <w:i/>
        </w:rPr>
        <w:t>(dokument št. 1</w:t>
      </w:r>
      <w:r w:rsidR="00120125">
        <w:rPr>
          <w:i/>
        </w:rPr>
        <w:t>3</w:t>
      </w:r>
      <w:r w:rsidR="00755AF6">
        <w:rPr>
          <w:i/>
        </w:rPr>
        <w:t>).</w:t>
      </w:r>
      <w:r w:rsidR="00DF228C">
        <w:t xml:space="preserve"> Civilna iniciativa V</w:t>
      </w:r>
      <w:r w:rsidR="003E1191">
        <w:t>ARSTVO IN ZDRAVJE je 22. 9. 2025</w:t>
      </w:r>
      <w:r w:rsidR="00DF228C">
        <w:t xml:space="preserve"> zaradi organiziranja dežurne službe in drugih nepravilnosti predlagala sklic izredne seje Občinskega sveta Občine Trebnje. Za sklic bi bilo potrebno soglasje najmanj sedmih občinskih svetnikov. </w:t>
      </w:r>
      <w:r w:rsidR="003E1191">
        <w:t xml:space="preserve">Soglasja ni podpisal niti en svetnik </w:t>
      </w:r>
      <w:r w:rsidR="00120125">
        <w:rPr>
          <w:i/>
        </w:rPr>
        <w:t>(dokument št. 14</w:t>
      </w:r>
      <w:r w:rsidR="003E1191">
        <w:rPr>
          <w:i/>
        </w:rPr>
        <w:t>).</w:t>
      </w:r>
    </w:p>
    <w:p w:rsidR="00120125" w:rsidRDefault="00120125" w:rsidP="00E94B3A">
      <w:pPr>
        <w:spacing w:after="0"/>
        <w:jc w:val="both"/>
        <w:rPr>
          <w:i/>
        </w:rPr>
      </w:pPr>
    </w:p>
    <w:p w:rsidR="00120125" w:rsidRPr="00120125" w:rsidRDefault="00120125" w:rsidP="00E94B3A">
      <w:pPr>
        <w:spacing w:after="0"/>
        <w:jc w:val="both"/>
        <w:rPr>
          <w:b/>
        </w:rPr>
      </w:pPr>
      <w:r w:rsidRPr="00120125">
        <w:rPr>
          <w:b/>
        </w:rPr>
        <w:t>Kršitev št. 5 – poskusi destabilizacije ZD Trebnje</w:t>
      </w:r>
    </w:p>
    <w:p w:rsidR="00120125" w:rsidRDefault="00120125" w:rsidP="00E94B3A">
      <w:pPr>
        <w:spacing w:after="0"/>
        <w:jc w:val="both"/>
      </w:pPr>
    </w:p>
    <w:p w:rsidR="00D74DD5" w:rsidRDefault="00120125" w:rsidP="00E94B3A">
      <w:pPr>
        <w:spacing w:after="0"/>
        <w:jc w:val="both"/>
        <w:rPr>
          <w:rFonts w:ascii="Calibri" w:hAnsi="Calibri" w:cs="Calibri"/>
          <w:i/>
        </w:rPr>
      </w:pPr>
      <w:r>
        <w:t xml:space="preserve">ZD Trebnje sodi med najboljše javne zdravstvene zavode v Sloveniji. Z odličnim poslovanjem je prihranil 4 milijone evrov, ki jih namerava investirati v gradnjo nove stavbe na lokaciji sedanje policijske postaje. </w:t>
      </w:r>
      <w:r w:rsidR="00FF3313">
        <w:t xml:space="preserve">ZD Trebnje ima največ mladih zdravnikov med vsemi zdravstvenimi domovi v državi: pet specializantov družinske medicine, po dva specializanta psihiatrije, pediatrije in medicine dela ter eno specializantko </w:t>
      </w:r>
      <w:r w:rsidR="00FF3313">
        <w:lastRenderedPageBreak/>
        <w:t xml:space="preserve">ginekologije. Prihodnji mesec se bosta zaposlili še dve mladi zdravnici. Zaradi številnih pritiskov s strani občin ustanoviteljic obstaja nevarnost, da se bodo mladi zdravniki zaposlili drugje, v bolj prijaznem okolju. </w:t>
      </w:r>
      <w:r w:rsidR="00A35559">
        <w:t xml:space="preserve">Zdravnik Zdenko </w:t>
      </w:r>
      <w:proofErr w:type="spellStart"/>
      <w:r w:rsidR="00A35559">
        <w:t>Šalda</w:t>
      </w:r>
      <w:proofErr w:type="spellEnd"/>
      <w:r w:rsidR="00A35559">
        <w:t xml:space="preserve"> je v odprtem pismu pr</w:t>
      </w:r>
      <w:r w:rsidR="00D74DD5">
        <w:t xml:space="preserve">edsedniku vlade med drugim zapisal sledeče: </w:t>
      </w:r>
      <w:r w:rsidR="00D74DD5" w:rsidRPr="00D74DD5">
        <w:rPr>
          <w:i/>
        </w:rPr>
        <w:t>˝</w:t>
      </w:r>
      <w:r w:rsidR="00D74DD5" w:rsidRPr="00D74DD5">
        <w:rPr>
          <w:rFonts w:ascii="Calibri" w:hAnsi="Calibri" w:cs="Calibri"/>
          <w:i/>
        </w:rPr>
        <w:t>Župan Mokronog Trebelnega Franc Glušič je na seji sveta ustanoviteljic izjavil, da mu je poponoma vseeno, če imajo v Mokronogu družinskega zdravnika iz zdravstvenega doma ali pa zasebnika. Ko smo želeli, da se da njegova izjava v zapisnik, je z grožnjo to preprečil. Ko sta dva zdravnika naredila specialistični izpit iz družinske medicine, se je pokazala zakonita možnost, da se jima nekoliko dvigne plača. Glušič ni hotel dati soglasja, ki je bilo potrebno v postopku, češ, da s</w:t>
      </w:r>
      <w:r w:rsidR="00D74DD5" w:rsidRPr="00D74DD5">
        <w:rPr>
          <w:rFonts w:ascii="Calibri" w:hAnsi="Calibri" w:cs="Calibri"/>
          <w:i/>
        </w:rPr>
        <w:t xml:space="preserve">i zdravniki tega ne zaslužimo. </w:t>
      </w:r>
      <w:r w:rsidR="00D74DD5" w:rsidRPr="00D74DD5">
        <w:rPr>
          <w:rFonts w:ascii="Calibri" w:hAnsi="Calibri" w:cs="Calibri"/>
          <w:i/>
        </w:rPr>
        <w:t>Eden od zobozdravnikov koncesionarjev se je polovično upokojil in vrnil polovico koncesije. Skladno z zakonodajo, je bilo najprej Zdravstvenemu domu Trebnje ponujeno, da sprejme sproščen zobozdravstveni program. Ker sta se dve zobozdravnici vračali s porodnega dopusta, smo ga z veseljem sprejeli. Županja Trebnjega Mateja Povhe, se je razburila, kako si sploh drznemo kandidirati za program, rekoč, da so naši zobozdravniki tako zanič</w:t>
      </w:r>
      <w:r w:rsidR="00D74DD5" w:rsidRPr="00D74DD5">
        <w:rPr>
          <w:rFonts w:ascii="Calibri" w:hAnsi="Calibri" w:cs="Calibri"/>
          <w:i/>
        </w:rPr>
        <w:t>, da ona nikoli ne bi šla k njim˝</w:t>
      </w:r>
      <w:r w:rsidR="00D74DD5">
        <w:rPr>
          <w:rFonts w:ascii="Calibri" w:hAnsi="Calibri" w:cs="Calibri"/>
          <w:i/>
        </w:rPr>
        <w:t xml:space="preserve"> (dokument št. 15). </w:t>
      </w:r>
      <w:r w:rsidR="00D74DD5">
        <w:rPr>
          <w:rFonts w:ascii="Calibri" w:hAnsi="Calibri" w:cs="Calibri"/>
        </w:rPr>
        <w:t xml:space="preserve">Svet ustanoviteljic je z dopisom št: 041-0007/2024 z dne 8. 1. 2025 </w:t>
      </w:r>
      <w:r w:rsidR="00E045AF">
        <w:rPr>
          <w:rFonts w:ascii="Calibri" w:hAnsi="Calibri" w:cs="Calibri"/>
        </w:rPr>
        <w:t xml:space="preserve">od direktorice zahteval, da zoper zdravnika sproži disciplinski postopek, ker je odprto pismo predsedniku vlade poslal med delovnim časom s službenega računalnika. </w:t>
      </w:r>
      <w:r w:rsidR="00E94B3A">
        <w:rPr>
          <w:rFonts w:ascii="Calibri" w:hAnsi="Calibri" w:cs="Calibri"/>
        </w:rPr>
        <w:t xml:space="preserve">Ker tega ni storila, so jo na seji Sveta zavoda ZD Trebnje dne 22. 1. 2025 pozvali k odstopu. Na seji so jo pozvali k odstopu med drugim tudi zaradi tega, ker je pridobila dodaten program družinske medicine </w:t>
      </w:r>
      <w:r w:rsidR="00E94B3A">
        <w:rPr>
          <w:rFonts w:ascii="Calibri" w:hAnsi="Calibri" w:cs="Calibri"/>
          <w:i/>
        </w:rPr>
        <w:t>(dokument št. 16).</w:t>
      </w:r>
    </w:p>
    <w:p w:rsidR="00E94B3A" w:rsidRDefault="00E94B3A" w:rsidP="00E94B3A">
      <w:pPr>
        <w:spacing w:after="0"/>
        <w:jc w:val="both"/>
        <w:rPr>
          <w:rFonts w:ascii="Calibri" w:hAnsi="Calibri" w:cs="Calibri"/>
        </w:rPr>
      </w:pPr>
      <w:r>
        <w:rPr>
          <w:rFonts w:ascii="Calibri" w:hAnsi="Calibri" w:cs="Calibri"/>
        </w:rPr>
        <w:t>S spoštovanjem.</w:t>
      </w:r>
    </w:p>
    <w:p w:rsidR="00E94B3A" w:rsidRDefault="00E94B3A" w:rsidP="00E94B3A">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Zdenko </w:t>
      </w:r>
      <w:proofErr w:type="spellStart"/>
      <w:r>
        <w:rPr>
          <w:rFonts w:ascii="Calibri" w:hAnsi="Calibri" w:cs="Calibri"/>
        </w:rPr>
        <w:t>Šalda</w:t>
      </w:r>
      <w:proofErr w:type="spellEnd"/>
      <w:r>
        <w:rPr>
          <w:rFonts w:ascii="Calibri" w:hAnsi="Calibri" w:cs="Calibri"/>
        </w:rPr>
        <w:t>, dr. med.</w:t>
      </w:r>
    </w:p>
    <w:p w:rsidR="00E94B3A" w:rsidRDefault="00E94B3A" w:rsidP="00E94B3A">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civilna iniciativa VARSTVO IN ZDRAVJE</w:t>
      </w:r>
    </w:p>
    <w:p w:rsidR="00E94B3A" w:rsidRDefault="00E94B3A" w:rsidP="00E94B3A">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6" w:history="1">
        <w:r w:rsidRPr="002B78AE">
          <w:rPr>
            <w:rStyle w:val="Hiperpovezava"/>
            <w:rFonts w:ascii="Calibri" w:hAnsi="Calibri" w:cs="Calibri"/>
          </w:rPr>
          <w:t>zdenko.salda@gmail.com</w:t>
        </w:r>
      </w:hyperlink>
    </w:p>
    <w:p w:rsidR="00E94B3A" w:rsidRPr="00E94B3A" w:rsidRDefault="00E94B3A" w:rsidP="00E94B3A">
      <w:pPr>
        <w:spacing w:after="0"/>
        <w:jc w:val="both"/>
        <w:rPr>
          <w:rFonts w:ascii="Calibri" w:hAnsi="Calibri" w:cs="Calibri"/>
        </w:rPr>
      </w:pPr>
      <w:bookmarkStart w:id="0" w:name="_GoBack"/>
      <w:bookmarkEnd w:id="0"/>
      <w:r>
        <w:rPr>
          <w:rFonts w:ascii="Calibri" w:hAnsi="Calibri" w:cs="Calibri"/>
        </w:rPr>
        <w:t>Priloga: dokumentacija</w:t>
      </w:r>
    </w:p>
    <w:sectPr w:rsidR="00E94B3A" w:rsidRPr="00E94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674C"/>
    <w:multiLevelType w:val="hybridMultilevel"/>
    <w:tmpl w:val="DD36DC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4A"/>
    <w:rsid w:val="000C3B18"/>
    <w:rsid w:val="00120125"/>
    <w:rsid w:val="00194802"/>
    <w:rsid w:val="0039755C"/>
    <w:rsid w:val="003B3EFA"/>
    <w:rsid w:val="003E1191"/>
    <w:rsid w:val="00416E8E"/>
    <w:rsid w:val="00463C95"/>
    <w:rsid w:val="004E2F2E"/>
    <w:rsid w:val="0061464A"/>
    <w:rsid w:val="00622CFD"/>
    <w:rsid w:val="006D09C0"/>
    <w:rsid w:val="00702813"/>
    <w:rsid w:val="00712792"/>
    <w:rsid w:val="00752798"/>
    <w:rsid w:val="00755AF6"/>
    <w:rsid w:val="00807F7F"/>
    <w:rsid w:val="0092433B"/>
    <w:rsid w:val="00975608"/>
    <w:rsid w:val="009A2BC4"/>
    <w:rsid w:val="00A35559"/>
    <w:rsid w:val="00A517EC"/>
    <w:rsid w:val="00A7520A"/>
    <w:rsid w:val="00AF28FB"/>
    <w:rsid w:val="00B53C00"/>
    <w:rsid w:val="00BF2F96"/>
    <w:rsid w:val="00D74DD5"/>
    <w:rsid w:val="00DB024B"/>
    <w:rsid w:val="00DF228C"/>
    <w:rsid w:val="00E045AF"/>
    <w:rsid w:val="00E1068C"/>
    <w:rsid w:val="00E94B3A"/>
    <w:rsid w:val="00FF33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7AF98-D166-4DD2-B786-2E31C506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70281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02813"/>
    <w:rPr>
      <w:color w:val="0563C1" w:themeColor="hyperlink"/>
      <w:u w:val="single"/>
    </w:rPr>
  </w:style>
  <w:style w:type="character" w:customStyle="1" w:styleId="Naslov3Znak">
    <w:name w:val="Naslov 3 Znak"/>
    <w:basedOn w:val="Privzetapisavaodstavka"/>
    <w:link w:val="Naslov3"/>
    <w:uiPriority w:val="9"/>
    <w:rsid w:val="00702813"/>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7028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07F7F"/>
    <w:pPr>
      <w:ind w:left="720"/>
      <w:contextualSpacing/>
    </w:pPr>
  </w:style>
  <w:style w:type="paragraph" w:styleId="Besedilooblaka">
    <w:name w:val="Balloon Text"/>
    <w:basedOn w:val="Navaden"/>
    <w:link w:val="BesedilooblakaZnak"/>
    <w:uiPriority w:val="99"/>
    <w:semiHidden/>
    <w:unhideWhenUsed/>
    <w:rsid w:val="00DB024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B0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enko.salda@gmail.com" TargetMode="External"/><Relationship Id="rId5" Type="http://schemas.openxmlformats.org/officeDocument/2006/relationships/hyperlink" Target="mailto:info@varuh-r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1372</Words>
  <Characters>7826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7</cp:revision>
  <cp:lastPrinted>2026-01-25T20:29:00Z</cp:lastPrinted>
  <dcterms:created xsi:type="dcterms:W3CDTF">2026-01-25T14:26:00Z</dcterms:created>
  <dcterms:modified xsi:type="dcterms:W3CDTF">2026-01-25T20:32:00Z</dcterms:modified>
</cp:coreProperties>
</file>